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416C" w14:textId="6D40A5CB" w:rsidR="002A3F96" w:rsidRPr="002A3F96" w:rsidRDefault="002A3F96" w:rsidP="002A3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F96">
        <w:rPr>
          <w:rFonts w:ascii="Times New Roman" w:hAnsi="Times New Roman" w:cs="Times New Roman"/>
          <w:b/>
          <w:bCs/>
          <w:sz w:val="28"/>
          <w:szCs w:val="28"/>
        </w:rPr>
        <w:t>Наркомания – важнейшая проблема нашего общества!</w:t>
      </w:r>
    </w:p>
    <w:p w14:paraId="29D257F5" w14:textId="77777777" w:rsidR="002A3F96" w:rsidRDefault="002A3F96" w:rsidP="002A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005D7" w14:textId="02419A8A" w:rsidR="001E4248" w:rsidRPr="002A3F96" w:rsidRDefault="001E4248" w:rsidP="002A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F96">
        <w:rPr>
          <w:rFonts w:ascii="Times New Roman" w:hAnsi="Times New Roman" w:cs="Times New Roman"/>
          <w:sz w:val="28"/>
          <w:szCs w:val="28"/>
        </w:rPr>
        <w:t>Здоровье – важный показатель общественного развития, определяющий экономический, трудовой, демографический потенциал общества и страны в целом. Проблем, связанных со здоровьем нации, становится всё больше, особенно среди молодежи.</w:t>
      </w:r>
    </w:p>
    <w:p w14:paraId="4A1CC772" w14:textId="38FB7CD7" w:rsidR="00852198" w:rsidRPr="002A3F96" w:rsidRDefault="001E4248" w:rsidP="002A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F96">
        <w:rPr>
          <w:rFonts w:ascii="Times New Roman" w:hAnsi="Times New Roman" w:cs="Times New Roman"/>
          <w:sz w:val="28"/>
          <w:szCs w:val="28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психоактивными веществами. В работе по профилактике наркомании мы стремимся к главной цели, выдвинутой в Концепции профилактической антинаркотической деятельности: объединить  социальные и медицинские меры в рамках первичной, вторичной и третичной профилактики, чтобы достичь общего результата: снижение спроса и, следовательно, распространенности наркотиков среди молодежи и вовлечение их в </w:t>
      </w:r>
      <w:proofErr w:type="spellStart"/>
      <w:r w:rsidRPr="002A3F96"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 w:rsidRPr="002A3F96">
        <w:rPr>
          <w:rFonts w:ascii="Times New Roman" w:hAnsi="Times New Roman" w:cs="Times New Roman"/>
          <w:sz w:val="28"/>
          <w:szCs w:val="28"/>
        </w:rPr>
        <w:t xml:space="preserve"> ситуацию и субкультуру.</w:t>
      </w:r>
    </w:p>
    <w:p w14:paraId="4D1C3F0C" w14:textId="22F1230B" w:rsidR="00205CB5" w:rsidRPr="002A3F96" w:rsidRDefault="001E4248" w:rsidP="002A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3F96">
        <w:rPr>
          <w:rFonts w:ascii="Times New Roman" w:hAnsi="Times New Roman" w:cs="Times New Roman"/>
          <w:sz w:val="28"/>
          <w:szCs w:val="28"/>
        </w:rPr>
        <w:t xml:space="preserve">Причину </w:t>
      </w:r>
      <w:proofErr w:type="spellStart"/>
      <w:r w:rsidRPr="002A3F96">
        <w:rPr>
          <w:rFonts w:ascii="Times New Roman" w:hAnsi="Times New Roman" w:cs="Times New Roman"/>
          <w:sz w:val="28"/>
          <w:szCs w:val="28"/>
        </w:rPr>
        <w:t>наркороста</w:t>
      </w:r>
      <w:proofErr w:type="spellEnd"/>
      <w:r w:rsidRPr="002A3F96">
        <w:rPr>
          <w:rFonts w:ascii="Times New Roman" w:hAnsi="Times New Roman" w:cs="Times New Roman"/>
          <w:sz w:val="28"/>
          <w:szCs w:val="28"/>
        </w:rPr>
        <w:t xml:space="preserve"> ученые видят в ухудшающемся положении семей. Семье принадлежит особое место в профилактике наркомании детей и подростков, поскольку одной из главных функций семьи является функция воспитания и социализации подрастающего поколения. Поэтому семья может способствовать приобщению детей к наркотическим и другим психоактивным веществам, а может и противостоять. Было бы ошибочно считать, что наркомания – удел детей из неблагополучных семей. Результаты исследований показывают, что не менее 10-15% наркоманов – выходцы из весьма благополучных семей со средним и высоким достатком. Актуальность темы тесно связана с проблемой: увлечение детей табакокурением, алкоголем - бедой всей России. Проблема наркомании давно превратилась в глобальную проблему, грозящую гибелью для человечества. Данная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детей будет эффективна, если в ней будут принимать посильное участие те, кто непосредственно отвечает за их воспитание и нравственное развитие: родители, психологи, врачи, сотрудники органов внутренних дел.</w:t>
      </w:r>
    </w:p>
    <w:p w14:paraId="4FAB9902" w14:textId="77777777" w:rsidR="00852198" w:rsidRPr="002A3F96" w:rsidRDefault="00852198" w:rsidP="002A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3F96">
        <w:rPr>
          <w:rFonts w:ascii="Times New Roman" w:hAnsi="Times New Roman" w:cs="Times New Roman"/>
          <w:sz w:val="28"/>
          <w:szCs w:val="28"/>
          <w:lang w:eastAsia="ru-RU"/>
        </w:rPr>
        <w:t xml:space="preserve">Задача работников </w:t>
      </w:r>
      <w:proofErr w:type="gramStart"/>
      <w:r w:rsidRPr="002A3F96">
        <w:rPr>
          <w:rFonts w:ascii="Times New Roman" w:hAnsi="Times New Roman" w:cs="Times New Roman"/>
          <w:sz w:val="28"/>
          <w:szCs w:val="28"/>
          <w:lang w:eastAsia="ru-RU"/>
        </w:rPr>
        <w:t>культуры  и</w:t>
      </w:r>
      <w:proofErr w:type="gramEnd"/>
      <w:r w:rsidRPr="002A3F96">
        <w:rPr>
          <w:rFonts w:ascii="Times New Roman" w:hAnsi="Times New Roman" w:cs="Times New Roman"/>
          <w:sz w:val="28"/>
          <w:szCs w:val="28"/>
          <w:lang w:eastAsia="ru-RU"/>
        </w:rPr>
        <w:t xml:space="preserve"> спорта по работе с молодёжью и подростками села – разбудить в них уважение к себе и другим, помочь выбрать правильный путь в жизни, найти выход в той или иной жизненной ситуации, выразить и реализовать себя в творчестве и спорте.                                                              Формирование нового типа личности молодёжи, нравственного интеллектуала, образованного человека, с обострённым чувством совести и долга, основная цель проводимых мероприятий Лазаревским СМО. Мы работает под лозунгом: </w:t>
      </w:r>
      <w:r w:rsidRPr="002A3F96">
        <w:rPr>
          <w:rFonts w:ascii="Times New Roman" w:hAnsi="Times New Roman" w:cs="Times New Roman"/>
          <w:b/>
          <w:sz w:val="28"/>
          <w:szCs w:val="28"/>
          <w:lang w:eastAsia="ru-RU"/>
        </w:rPr>
        <w:t>«Новое поколение – за здоровое продвижение!»</w:t>
      </w:r>
    </w:p>
    <w:p w14:paraId="0519BFEA" w14:textId="17DA15CB" w:rsidR="00852198" w:rsidRPr="002A3F96" w:rsidRDefault="00852198" w:rsidP="002A3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F96">
        <w:rPr>
          <w:rFonts w:ascii="Times New Roman" w:hAnsi="Times New Roman" w:cs="Times New Roman"/>
          <w:sz w:val="28"/>
          <w:szCs w:val="28"/>
          <w:lang w:eastAsia="ru-RU"/>
        </w:rPr>
        <w:t>Пропаганда здорового образа жизни, нравственное воспитание молодёжи и подростков – одно из основных направлений в работе. С этой целью для молодёжи и подростков проводятся различные мероприятия.</w:t>
      </w:r>
    </w:p>
    <w:p w14:paraId="47E433D9" w14:textId="77777777" w:rsidR="00D336B8" w:rsidRPr="002A3F96" w:rsidRDefault="002A3F96" w:rsidP="002A3F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6B8" w:rsidRPr="002A3F96" w:rsidSect="001E4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48"/>
    <w:rsid w:val="001E4248"/>
    <w:rsid w:val="00205CB5"/>
    <w:rsid w:val="002A3F96"/>
    <w:rsid w:val="00852198"/>
    <w:rsid w:val="00966C85"/>
    <w:rsid w:val="009D19A2"/>
    <w:rsid w:val="00A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5932"/>
  <w15:docId w15:val="{0D935436-2AC4-402B-B4C9-AD4FE980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Юрий</cp:lastModifiedBy>
  <cp:revision>2</cp:revision>
  <dcterms:created xsi:type="dcterms:W3CDTF">2020-04-20T08:39:00Z</dcterms:created>
  <dcterms:modified xsi:type="dcterms:W3CDTF">2020-04-20T08:39:00Z</dcterms:modified>
</cp:coreProperties>
</file>